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B2" w:rsidRPr="00EC2165" w:rsidRDefault="00823EB2" w:rsidP="00823EB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23EB2" w:rsidRDefault="00823EB2" w:rsidP="00823EB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EB2" w:rsidRPr="00EC2165" w:rsidRDefault="00823EB2" w:rsidP="00823EB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EB2" w:rsidRPr="00EC2165" w:rsidRDefault="00823EB2" w:rsidP="00823EB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23EB2" w:rsidRDefault="00823EB2" w:rsidP="00823EB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139</w:t>
      </w:r>
    </w:p>
    <w:p w:rsidR="00823EB2" w:rsidRDefault="00823EB2" w:rsidP="00823EB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EB2" w:rsidRDefault="00823EB2" w:rsidP="00823EB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EB2" w:rsidRPr="00D33415" w:rsidRDefault="00823EB2" w:rsidP="00823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41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муниципальной поддержки из бюджета сельского поселения </w:t>
      </w:r>
      <w:proofErr w:type="spellStart"/>
      <w:r w:rsidRPr="00D3341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34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341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34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Pr="00D3341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34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341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3415">
        <w:rPr>
          <w:rFonts w:ascii="Times New Roman" w:hAnsi="Times New Roman" w:cs="Times New Roman"/>
          <w:sz w:val="28"/>
          <w:szCs w:val="28"/>
        </w:rPr>
        <w:t xml:space="preserve"> район                        </w:t>
      </w:r>
      <w:r w:rsidR="00D334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341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Pr="00823EB2" w:rsidRDefault="00823EB2" w:rsidP="00823EB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23EB2">
        <w:rPr>
          <w:rFonts w:ascii="Times New Roman" w:hAnsi="Times New Roman" w:cs="Times New Roman"/>
          <w:sz w:val="28"/>
          <w:szCs w:val="28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ст. 191 Жилищного кодекса РФ, Законом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28.06.2013 года  № 694-з «Об организации проведения капитального ремонта общего имущества в многоквартирных домах, расположенных на территории Республики Башкортостан», </w:t>
      </w:r>
      <w:r w:rsidRPr="00823EB2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823EB2">
        <w:rPr>
          <w:rFonts w:ascii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муници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  </w:t>
      </w:r>
      <w:r w:rsidRPr="00823EB2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муниципальной финансовой поддержки из бюджета сельского поселения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согласно приложению.</w:t>
      </w:r>
    </w:p>
    <w:p w:rsidR="00823EB2" w:rsidRPr="00823EB2" w:rsidRDefault="00823EB2" w:rsidP="00823EB2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2. </w:t>
      </w:r>
      <w:r w:rsidRPr="00823E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Обнародовать настоящее постановление </w:t>
      </w:r>
      <w:r w:rsidRPr="00823EB2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 Администрации </w:t>
      </w:r>
      <w:r w:rsidRPr="00823E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23EB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 </w:t>
      </w:r>
      <w:r w:rsidRPr="00823E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23EB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Pr="00D84B17" w:rsidRDefault="00823EB2" w:rsidP="00823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Вр.и.о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proofErr w:type="spellEnd"/>
    </w:p>
    <w:p w:rsidR="00823EB2" w:rsidRPr="00D84B17" w:rsidRDefault="00823EB2" w:rsidP="00823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823EB2" w:rsidRPr="00D84B17" w:rsidRDefault="00823EB2" w:rsidP="00823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823EB2" w:rsidRPr="00D84B17" w:rsidRDefault="00823EB2" w:rsidP="00823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823EB2" w:rsidRPr="00B00F1F" w:rsidRDefault="00823EB2" w:rsidP="00823EB2">
      <w:pPr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Х.Ф.Султанова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P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P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P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B2" w:rsidRPr="00823EB2" w:rsidRDefault="00823EB2" w:rsidP="00823EB2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3EB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823EB2">
        <w:rPr>
          <w:rFonts w:ascii="Times New Roman" w:hAnsi="Times New Roman" w:cs="Times New Roman"/>
          <w:sz w:val="24"/>
          <w:szCs w:val="24"/>
        </w:rPr>
        <w:t>твержден</w:t>
      </w:r>
    </w:p>
    <w:p w:rsidR="00823EB2" w:rsidRPr="00823EB2" w:rsidRDefault="00823EB2" w:rsidP="00823EB2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23EB2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сельского поселения </w:t>
      </w:r>
      <w:proofErr w:type="spellStart"/>
      <w:r w:rsidRPr="00823EB2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23EB2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от « 30» декабря 2019 г.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3EB2">
        <w:rPr>
          <w:rFonts w:ascii="Times New Roman" w:hAnsi="Times New Roman" w:cs="Times New Roman"/>
          <w:sz w:val="24"/>
          <w:szCs w:val="24"/>
        </w:rPr>
        <w:t>№ 139</w:t>
      </w:r>
    </w:p>
    <w:p w:rsidR="00823EB2" w:rsidRPr="00823EB2" w:rsidRDefault="00823EB2" w:rsidP="00823EB2">
      <w:pPr>
        <w:rPr>
          <w:rFonts w:ascii="Times New Roman" w:hAnsi="Times New Roman" w:cs="Times New Roman"/>
          <w:sz w:val="28"/>
          <w:szCs w:val="28"/>
        </w:rPr>
      </w:pPr>
    </w:p>
    <w:p w:rsidR="00823EB2" w:rsidRPr="00823EB2" w:rsidRDefault="00823EB2" w:rsidP="00823EB2">
      <w:pPr>
        <w:rPr>
          <w:rFonts w:ascii="Times New Roman" w:hAnsi="Times New Roman" w:cs="Times New Roman"/>
          <w:sz w:val="28"/>
          <w:szCs w:val="28"/>
        </w:rPr>
      </w:pPr>
    </w:p>
    <w:p w:rsidR="00823EB2" w:rsidRPr="00823EB2" w:rsidRDefault="00823EB2" w:rsidP="00823E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B2">
        <w:rPr>
          <w:rFonts w:ascii="Times New Roman" w:hAnsi="Times New Roman" w:cs="Times New Roman"/>
          <w:b/>
          <w:sz w:val="28"/>
          <w:szCs w:val="28"/>
        </w:rPr>
        <w:t>Порядок предоставления муниципальной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EB2">
        <w:rPr>
          <w:rFonts w:ascii="Times New Roman" w:hAnsi="Times New Roman" w:cs="Times New Roman"/>
          <w:b/>
          <w:sz w:val="28"/>
          <w:szCs w:val="28"/>
        </w:rPr>
        <w:t xml:space="preserve">из бюджета сельского поселения </w:t>
      </w:r>
      <w:proofErr w:type="spellStart"/>
      <w:r w:rsidRPr="00823EB2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23EB2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проведение капитального ремонта 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EB2">
        <w:rPr>
          <w:rFonts w:ascii="Times New Roman" w:hAnsi="Times New Roman" w:cs="Times New Roman"/>
          <w:b/>
          <w:sz w:val="28"/>
          <w:szCs w:val="28"/>
        </w:rPr>
        <w:t>в многоквартирных домах, расположенных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EB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823EB2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23EB2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23EB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23EB2" w:rsidRPr="00823EB2" w:rsidRDefault="00823EB2" w:rsidP="00823EB2">
      <w:pPr>
        <w:rPr>
          <w:rFonts w:ascii="Times New Roman" w:hAnsi="Times New Roman" w:cs="Times New Roman"/>
          <w:sz w:val="28"/>
          <w:szCs w:val="28"/>
        </w:rPr>
      </w:pP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>Настоящие порядок и условия предоставления муниципальной 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№ 541 «Об общих требованиях к нормативным правовым актам, муниципальным правовым актам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 xml:space="preserve">регулирующим предоставление субсидий некоммерческим организациям, не являющимся государственными (муниципальными) учреждениями» (с последующими изменениями) и устанавливают правила предоставления финансовой поддержки из местного бюджета – бюджета сельского поселения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2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EB2">
        <w:rPr>
          <w:rFonts w:ascii="Times New Roman" w:hAnsi="Times New Roman" w:cs="Times New Roman"/>
          <w:sz w:val="28"/>
          <w:szCs w:val="28"/>
        </w:rPr>
        <w:t>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– муниципальная поддержка).</w:t>
      </w:r>
      <w:proofErr w:type="gramEnd"/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 xml:space="preserve">Целью предоставления муниципальной поддержки является безвозмездное и безвозвратное предоставление средств бюджета сельского поселения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2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EB2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включенных в Краткосрочный </w:t>
      </w:r>
      <w:r w:rsidRPr="00823EB2">
        <w:rPr>
          <w:rFonts w:ascii="Times New Roman" w:hAnsi="Times New Roman" w:cs="Times New Roman"/>
          <w:sz w:val="28"/>
          <w:szCs w:val="28"/>
        </w:rPr>
        <w:lastRenderedPageBreak/>
        <w:t xml:space="preserve">план реализации Республиканской программы капитального ремонта многоквартирных домов, расположенных на территории сельского поселения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на соответствующий год (далее - Краткосрочный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 xml:space="preserve"> план).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которые могут финансироваться за счет средств муниципальной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 определяются действующими нормативными актами и включают, в том числе разработку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>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4. Главным распорядителем (распорядителем) средств бюджета сельского поселения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предусмотренных на обеспечение мероприятий по капитальному ремонту многоквартирных домов, является Администрация сельского поселения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2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EB2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сельского поселения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lastRenderedPageBreak/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соответствующий год и на плановый период.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7. Муниципальная поддержка носит целевой характер и не может быть использована на другие цели.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8. Показателями результативности предоставления субсидии являются:</w:t>
      </w:r>
    </w:p>
    <w:p w:rsidR="00823EB2" w:rsidRP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823EB2" w:rsidRP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9. Размер и сроки распределения муниципальной поддержки устанавливаются Краткосрочным планом.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10.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1) Краткосрочного плана;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EB2">
        <w:rPr>
          <w:rFonts w:ascii="Times New Roman" w:hAnsi="Times New Roman" w:cs="Times New Roman"/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 xml:space="preserve">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</w:t>
      </w:r>
      <w:r w:rsidRPr="00823EB2">
        <w:rPr>
          <w:rFonts w:ascii="Times New Roman" w:hAnsi="Times New Roman" w:cs="Times New Roman"/>
          <w:sz w:val="28"/>
          <w:szCs w:val="28"/>
        </w:rPr>
        <w:lastRenderedPageBreak/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11. Условиями предоставления субсидии Региональному оператору являются: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E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5% стоимости работ по проведению капитального ремонта в данном многоквартирном доме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холлов));</w:t>
      </w:r>
      <w:proofErr w:type="gramEnd"/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- 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- у Регионального оператора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- Региональный оператор не должен находиться в процессе реорганизации, ликвидации, банкротства;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lastRenderedPageBreak/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12.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823EB2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 xml:space="preserve"> холлов)).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13.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указанием следующих сведений (документов):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Башкортостан.  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Региональный оператор вправе не представлять указанные сведения (документы) в случае их наличия у Администрации либо наличия возможности их получения посредством межведомственного информационного взаимодействия в электронном виде.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14. Регистрация заявления и документов на предоставление субсидии осуществляется Администрацией в день их представления.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15. Региональный оператор несет ответственность за достоверность представленных документов и сведений, содержащихся в них.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lastRenderedPageBreak/>
        <w:t>16. Главный распорядитель (распорядитель) бюджетных сре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>ечение 10 рабочих дней со дня регистрации документов, указанных в пункте 13 настоящего Порядка: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а) осуществляет проверку документов, указанных в пункте 13 настоящего Порядка, на полноту и соответствие условиям, указанным в пункте 11 настоящего Порядка;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б) принимает решение о предоставлении субсидии либо об отказе в ее предоставлении.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17.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 xml:space="preserve"> и разъясняется порядок обжалования.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18. Основаниями для отказа в предоставлении субсидии Региональному оператору являются: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а) непредставление (представление не в полном объеме) документов, определенных пунктом 13 настоящего Порядка, за исключением документов, запрашиваемых Администрацией в порядке межведомственного взаимодействия;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б) недостоверность представленной Региональным оператором информации;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в) несоблюдение Региональным оператором условий предоставления субсидии, указанных в 11 настоящего Порядка.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19.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20. Соглашение предусматривает: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а) условия и размер субсидии, предоставляемой получателю субсидии;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б) порядок перечисления субсидии;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lastRenderedPageBreak/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E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>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>;</w:t>
      </w:r>
    </w:p>
    <w:p w:rsidR="00823EB2" w:rsidRPr="00823EB2" w:rsidRDefault="00823EB2" w:rsidP="00823EB2">
      <w:pPr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ж) значения показателей результативности предоставления субсидии;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E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3EB2">
        <w:rPr>
          <w:rFonts w:ascii="Times New Roman" w:hAnsi="Times New Roman" w:cs="Times New Roman"/>
          <w:sz w:val="28"/>
          <w:szCs w:val="28"/>
        </w:rPr>
        <w:t>) порядок возврата в текущем финансовом году остатков субсидии, не использованной в отчетном финансовом году.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21.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российской кредитной организации.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22.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23. Администрация, как главный распорядитель бюджетных средств, предоставляющий субсидию, и орган муниципального финансового контроля </w:t>
      </w:r>
      <w:r w:rsidRPr="00823EB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проверки по соблюдению условий, целей и порядка предоставления субсидий Региональному оператору. 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823EB2">
        <w:rPr>
          <w:rFonts w:ascii="Times New Roman" w:hAnsi="Times New Roman" w:cs="Times New Roman"/>
          <w:sz w:val="28"/>
          <w:szCs w:val="28"/>
        </w:rPr>
        <w:t>В случаях нарушения получателем субсидии условий, целей и порядка предоставления субсидии, не 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</w:t>
      </w:r>
      <w:proofErr w:type="gramEnd"/>
      <w:r w:rsidRPr="00823EB2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25.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24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26.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823EB2" w:rsidRPr="00823EB2" w:rsidRDefault="00823EB2" w:rsidP="00823E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B2">
        <w:rPr>
          <w:rFonts w:ascii="Times New Roman" w:hAnsi="Times New Roman" w:cs="Times New Roman"/>
          <w:sz w:val="28"/>
          <w:szCs w:val="28"/>
        </w:rPr>
        <w:t>27.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823EB2" w:rsidRPr="0004681A" w:rsidRDefault="00823EB2" w:rsidP="00823EB2">
      <w:pPr>
        <w:jc w:val="both"/>
      </w:pPr>
    </w:p>
    <w:p w:rsidR="008D36C1" w:rsidRDefault="008D36C1"/>
    <w:sectPr w:rsidR="008D36C1" w:rsidSect="007F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  <w:useFELayout/>
  </w:compat>
  <w:rsids>
    <w:rsidRoot w:val="00823EB2"/>
    <w:rsid w:val="007F79D8"/>
    <w:rsid w:val="00823EB2"/>
    <w:rsid w:val="008C0553"/>
    <w:rsid w:val="008D36C1"/>
    <w:rsid w:val="00D3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2020-01-14T10:37:00Z</dcterms:created>
  <dcterms:modified xsi:type="dcterms:W3CDTF">2020-01-14T10:59:00Z</dcterms:modified>
</cp:coreProperties>
</file>