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6D" w:rsidRPr="00C3449E" w:rsidRDefault="0062396D" w:rsidP="0062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62396D" w:rsidRPr="00C3449E" w:rsidRDefault="0062396D" w:rsidP="0062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2396D" w:rsidRPr="00C3449E" w:rsidRDefault="0062396D" w:rsidP="0062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96D" w:rsidRPr="00C3449E" w:rsidRDefault="0062396D" w:rsidP="0062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62396D" w:rsidRDefault="0062396D" w:rsidP="0062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23 декабря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62396D" w:rsidRDefault="0062396D" w:rsidP="0062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96D" w:rsidRPr="0062396D" w:rsidRDefault="0062396D" w:rsidP="0062396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6D">
        <w:rPr>
          <w:rFonts w:ascii="Times New Roman" w:hAnsi="Times New Roman" w:cs="Times New Roman"/>
          <w:b/>
          <w:sz w:val="28"/>
          <w:szCs w:val="28"/>
        </w:rPr>
        <w:t xml:space="preserve">О принятии сельским поселением </w:t>
      </w:r>
      <w:proofErr w:type="spellStart"/>
      <w:r w:rsidRPr="0062396D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 района </w:t>
      </w:r>
      <w:proofErr w:type="spellStart"/>
      <w:r w:rsidRPr="0062396D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осуществления части полномочий муниципального района </w:t>
      </w:r>
      <w:proofErr w:type="spellStart"/>
      <w:r w:rsidRPr="0062396D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396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</w:p>
    <w:p w:rsidR="0062396D" w:rsidRDefault="0062396D" w:rsidP="0062396D">
      <w:pPr>
        <w:ind w:left="142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396D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Порядком </w:t>
      </w:r>
      <w:r w:rsidRPr="006239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</w:t>
      </w:r>
      <w:proofErr w:type="spellStart"/>
      <w:r w:rsidRPr="0062396D">
        <w:rPr>
          <w:rFonts w:ascii="Times New Roman" w:eastAsia="Arial Unicode MS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6239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Республики Башкортостан и органами местного самоуправления городского и сельских поселений муниципального</w:t>
      </w:r>
      <w:r w:rsidRPr="0062396D">
        <w:rPr>
          <w:rFonts w:ascii="Times New Roman" w:hAnsi="Times New Roman" w:cs="Times New Roman"/>
          <w:sz w:val="28"/>
          <w:szCs w:val="28"/>
        </w:rPr>
        <w:t xml:space="preserve"> </w:t>
      </w:r>
      <w:r w:rsidRPr="006239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 w:rsidRPr="0062396D">
        <w:rPr>
          <w:rFonts w:ascii="Times New Roman" w:eastAsia="Arial Unicode MS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6239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proofErr w:type="gramEnd"/>
      <w:r w:rsidRPr="006239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утвержденного решением Совета муниципального района </w:t>
      </w:r>
      <w:proofErr w:type="spellStart"/>
      <w:r w:rsidRPr="0062396D">
        <w:rPr>
          <w:rFonts w:ascii="Times New Roman" w:eastAsia="Arial Unicode MS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6239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Республики Башкортостан от 28 апреля 2016 года  № 37,</w:t>
      </w:r>
    </w:p>
    <w:p w:rsidR="0062396D" w:rsidRPr="0062396D" w:rsidRDefault="0062396D" w:rsidP="0062396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2396D" w:rsidRPr="0062396D" w:rsidRDefault="0062396D" w:rsidP="0062396D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62396D" w:rsidRPr="0062396D" w:rsidRDefault="0062396D" w:rsidP="0062396D">
      <w:pPr>
        <w:tabs>
          <w:tab w:val="left" w:pos="720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396D">
        <w:rPr>
          <w:rFonts w:ascii="Times New Roman" w:hAnsi="Times New Roman" w:cs="Times New Roman"/>
          <w:sz w:val="28"/>
          <w:szCs w:val="28"/>
        </w:rPr>
        <w:t xml:space="preserve">Принять сельским поселением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муниципального района по вопросу дорожной деятельности в отношении автомобильных дорог  местного значения 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 за сохранностью автомобильных дорог местного значения в границах населенных пунктов поселения</w:t>
      </w:r>
      <w:proofErr w:type="gramEnd"/>
      <w:r w:rsidRPr="0062396D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2396D" w:rsidRPr="0062396D" w:rsidRDefault="0062396D" w:rsidP="0062396D">
      <w:pPr>
        <w:ind w:left="142" w:firstLine="600"/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 1 января 2020 года и действует до 31 декабря 2022 года.</w:t>
      </w:r>
    </w:p>
    <w:p w:rsidR="0062396D" w:rsidRPr="0062396D" w:rsidRDefault="0062396D" w:rsidP="0062396D">
      <w:pPr>
        <w:tabs>
          <w:tab w:val="num" w:pos="561"/>
          <w:tab w:val="num" w:pos="1309"/>
          <w:tab w:val="left" w:pos="9724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порядке, установленном Уставом сельского поселения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район, разместить на официальном сайте Администрации сельского поселения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2396D" w:rsidRPr="0062396D" w:rsidRDefault="0062396D" w:rsidP="0062396D">
      <w:pPr>
        <w:pStyle w:val="a3"/>
        <w:spacing w:line="240" w:lineRule="atLeast"/>
        <w:ind w:right="85"/>
        <w:jc w:val="both"/>
        <w:rPr>
          <w:szCs w:val="28"/>
        </w:rPr>
      </w:pPr>
    </w:p>
    <w:p w:rsidR="0062396D" w:rsidRPr="0062396D" w:rsidRDefault="0062396D" w:rsidP="0062396D">
      <w:pPr>
        <w:pStyle w:val="a3"/>
        <w:spacing w:line="240" w:lineRule="atLeast"/>
        <w:ind w:right="85"/>
        <w:jc w:val="both"/>
        <w:rPr>
          <w:szCs w:val="28"/>
        </w:rPr>
      </w:pPr>
      <w:r w:rsidRPr="0062396D">
        <w:rPr>
          <w:szCs w:val="28"/>
        </w:rPr>
        <w:t xml:space="preserve">       </w:t>
      </w:r>
    </w:p>
    <w:p w:rsidR="0062396D" w:rsidRPr="0062396D" w:rsidRDefault="0062396D" w:rsidP="0062396D">
      <w:pPr>
        <w:pStyle w:val="a3"/>
        <w:spacing w:line="240" w:lineRule="atLeast"/>
        <w:ind w:right="85"/>
        <w:jc w:val="both"/>
        <w:rPr>
          <w:szCs w:val="28"/>
        </w:rPr>
      </w:pPr>
      <w:r w:rsidRPr="0062396D">
        <w:rPr>
          <w:szCs w:val="28"/>
        </w:rPr>
        <w:t xml:space="preserve">          </w:t>
      </w:r>
    </w:p>
    <w:p w:rsidR="0062396D" w:rsidRPr="0062396D" w:rsidRDefault="0062396D" w:rsidP="0062396D">
      <w:pPr>
        <w:pStyle w:val="a3"/>
        <w:spacing w:line="240" w:lineRule="atLeast"/>
        <w:ind w:right="85"/>
        <w:jc w:val="both"/>
        <w:rPr>
          <w:szCs w:val="28"/>
        </w:rPr>
      </w:pPr>
    </w:p>
    <w:p w:rsidR="0062396D" w:rsidRPr="00D84B17" w:rsidRDefault="0062396D" w:rsidP="006239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62396D" w:rsidRPr="00D84B17" w:rsidRDefault="0062396D" w:rsidP="006239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62396D" w:rsidRPr="00D84B17" w:rsidRDefault="0062396D" w:rsidP="006239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62396D" w:rsidRPr="00D84B17" w:rsidRDefault="0062396D" w:rsidP="006239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62396D" w:rsidRPr="00B00F1F" w:rsidRDefault="0062396D" w:rsidP="0062396D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62396D" w:rsidRPr="0062396D" w:rsidRDefault="0062396D" w:rsidP="0062396D">
      <w:pPr>
        <w:pStyle w:val="a3"/>
        <w:spacing w:line="240" w:lineRule="atLeast"/>
        <w:ind w:right="85"/>
        <w:jc w:val="both"/>
        <w:rPr>
          <w:szCs w:val="28"/>
        </w:rPr>
      </w:pPr>
    </w:p>
    <w:p w:rsidR="0062396D" w:rsidRPr="0062396D" w:rsidRDefault="0062396D" w:rsidP="0062396D">
      <w:pPr>
        <w:pStyle w:val="a3"/>
        <w:spacing w:line="240" w:lineRule="atLeast"/>
        <w:ind w:right="85"/>
        <w:jc w:val="both"/>
        <w:rPr>
          <w:szCs w:val="28"/>
        </w:rPr>
      </w:pPr>
    </w:p>
    <w:p w:rsidR="0062396D" w:rsidRPr="0062396D" w:rsidRDefault="0062396D" w:rsidP="0062396D">
      <w:pPr>
        <w:pStyle w:val="a3"/>
        <w:spacing w:line="240" w:lineRule="atLeast"/>
        <w:ind w:right="85"/>
        <w:jc w:val="both"/>
        <w:rPr>
          <w:szCs w:val="28"/>
        </w:rPr>
      </w:pPr>
    </w:p>
    <w:p w:rsidR="0062396D" w:rsidRPr="0062396D" w:rsidRDefault="0062396D" w:rsidP="0062396D">
      <w:pPr>
        <w:pStyle w:val="a3"/>
        <w:spacing w:line="240" w:lineRule="atLeast"/>
        <w:ind w:right="85"/>
        <w:jc w:val="both"/>
        <w:rPr>
          <w:szCs w:val="28"/>
        </w:rPr>
      </w:pPr>
    </w:p>
    <w:p w:rsidR="0062396D" w:rsidRPr="0062396D" w:rsidRDefault="0062396D" w:rsidP="0062396D">
      <w:pPr>
        <w:pStyle w:val="a3"/>
        <w:spacing w:line="240" w:lineRule="atLeast"/>
        <w:ind w:right="85"/>
        <w:jc w:val="both"/>
        <w:rPr>
          <w:szCs w:val="28"/>
        </w:rPr>
      </w:pPr>
    </w:p>
    <w:p w:rsidR="0062396D" w:rsidRPr="0062396D" w:rsidRDefault="0062396D" w:rsidP="0062396D">
      <w:pPr>
        <w:pStyle w:val="a3"/>
        <w:spacing w:line="240" w:lineRule="atLeast"/>
        <w:ind w:right="85"/>
        <w:jc w:val="both"/>
        <w:rPr>
          <w:szCs w:val="28"/>
        </w:rPr>
      </w:pPr>
    </w:p>
    <w:p w:rsidR="0062396D" w:rsidRPr="0062396D" w:rsidRDefault="0062396D" w:rsidP="0062396D">
      <w:pPr>
        <w:pStyle w:val="a3"/>
        <w:spacing w:line="240" w:lineRule="atLeast"/>
        <w:ind w:right="85"/>
        <w:jc w:val="both"/>
        <w:rPr>
          <w:szCs w:val="28"/>
        </w:rPr>
      </w:pPr>
    </w:p>
    <w:p w:rsidR="0062396D" w:rsidRPr="0062396D" w:rsidRDefault="0062396D" w:rsidP="0062396D">
      <w:pPr>
        <w:pStyle w:val="a3"/>
        <w:spacing w:line="240" w:lineRule="atLeast"/>
        <w:ind w:right="85"/>
        <w:jc w:val="both"/>
        <w:rPr>
          <w:szCs w:val="28"/>
        </w:rPr>
      </w:pPr>
    </w:p>
    <w:p w:rsidR="0062396D" w:rsidRPr="0062396D" w:rsidRDefault="0062396D" w:rsidP="0062396D">
      <w:pPr>
        <w:pStyle w:val="a3"/>
        <w:spacing w:line="240" w:lineRule="atLeast"/>
        <w:ind w:right="85"/>
        <w:jc w:val="both"/>
        <w:rPr>
          <w:szCs w:val="28"/>
        </w:rPr>
      </w:pPr>
    </w:p>
    <w:p w:rsidR="0062396D" w:rsidRPr="0062396D" w:rsidRDefault="0062396D" w:rsidP="0062396D">
      <w:pPr>
        <w:pStyle w:val="a3"/>
        <w:spacing w:line="240" w:lineRule="atLeast"/>
        <w:ind w:right="85"/>
        <w:jc w:val="both"/>
        <w:rPr>
          <w:szCs w:val="28"/>
        </w:rPr>
      </w:pPr>
    </w:p>
    <w:p w:rsidR="0062396D" w:rsidRPr="0062396D" w:rsidRDefault="0062396D" w:rsidP="0062396D">
      <w:pPr>
        <w:pStyle w:val="a3"/>
        <w:spacing w:line="240" w:lineRule="atLeast"/>
        <w:ind w:right="85"/>
        <w:jc w:val="both"/>
        <w:rPr>
          <w:szCs w:val="28"/>
        </w:rPr>
      </w:pPr>
    </w:p>
    <w:p w:rsid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6D" w:rsidRP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6D" w:rsidRP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6D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62396D" w:rsidRP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6D">
        <w:rPr>
          <w:rFonts w:ascii="Times New Roman" w:hAnsi="Times New Roman" w:cs="Times New Roman"/>
          <w:b/>
          <w:sz w:val="28"/>
          <w:szCs w:val="28"/>
        </w:rPr>
        <w:t xml:space="preserve">между администрацией муниципального района </w:t>
      </w:r>
      <w:proofErr w:type="spellStart"/>
      <w:r w:rsidRPr="0062396D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Администрацией сельского поселения </w:t>
      </w:r>
      <w:proofErr w:type="spellStart"/>
      <w:r w:rsidRPr="0062396D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62396D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сельскому поселению </w:t>
      </w:r>
    </w:p>
    <w:p w:rsidR="0062396D" w:rsidRP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6D">
        <w:rPr>
          <w:rFonts w:ascii="Times New Roman" w:hAnsi="Times New Roman" w:cs="Times New Roman"/>
          <w:b/>
          <w:sz w:val="28"/>
          <w:szCs w:val="28"/>
        </w:rPr>
        <w:t>осуществления части полномочий муниципального района</w:t>
      </w:r>
    </w:p>
    <w:p w:rsidR="0062396D" w:rsidRPr="0062396D" w:rsidRDefault="0062396D" w:rsidP="0062396D">
      <w:pPr>
        <w:widowControl w:val="0"/>
        <w:autoSpaceDE w:val="0"/>
        <w:autoSpaceDN w:val="0"/>
        <w:adjustRightInd w:val="0"/>
        <w:ind w:left="119"/>
        <w:rPr>
          <w:rFonts w:ascii="Times New Roman" w:hAnsi="Times New Roman" w:cs="Times New Roman"/>
          <w:b/>
          <w:sz w:val="28"/>
          <w:szCs w:val="28"/>
        </w:rPr>
      </w:pPr>
    </w:p>
    <w:p w:rsidR="0062396D" w:rsidRPr="0062396D" w:rsidRDefault="0062396D" w:rsidP="0062396D">
      <w:pPr>
        <w:widowControl w:val="0"/>
        <w:autoSpaceDE w:val="0"/>
        <w:autoSpaceDN w:val="0"/>
        <w:adjustRightInd w:val="0"/>
        <w:ind w:left="119"/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b/>
          <w:sz w:val="28"/>
          <w:szCs w:val="28"/>
        </w:rPr>
        <w:tab/>
      </w:r>
      <w:r w:rsidRPr="0062396D">
        <w:rPr>
          <w:rFonts w:ascii="Times New Roman" w:hAnsi="Times New Roman" w:cs="Times New Roman"/>
          <w:b/>
          <w:sz w:val="28"/>
          <w:szCs w:val="28"/>
        </w:rPr>
        <w:tab/>
      </w:r>
      <w:r w:rsidRPr="0062396D">
        <w:rPr>
          <w:rFonts w:ascii="Times New Roman" w:hAnsi="Times New Roman" w:cs="Times New Roman"/>
          <w:b/>
          <w:sz w:val="28"/>
          <w:szCs w:val="28"/>
        </w:rPr>
        <w:tab/>
      </w:r>
      <w:r w:rsidRPr="0062396D">
        <w:rPr>
          <w:rFonts w:ascii="Times New Roman" w:hAnsi="Times New Roman" w:cs="Times New Roman"/>
          <w:b/>
          <w:sz w:val="28"/>
          <w:szCs w:val="28"/>
        </w:rPr>
        <w:tab/>
      </w:r>
      <w:r w:rsidRPr="0062396D">
        <w:rPr>
          <w:rFonts w:ascii="Times New Roman" w:hAnsi="Times New Roman" w:cs="Times New Roman"/>
          <w:b/>
          <w:sz w:val="28"/>
          <w:szCs w:val="28"/>
        </w:rPr>
        <w:tab/>
      </w:r>
      <w:r w:rsidRPr="0062396D">
        <w:rPr>
          <w:rFonts w:ascii="Times New Roman" w:hAnsi="Times New Roman" w:cs="Times New Roman"/>
          <w:b/>
          <w:sz w:val="28"/>
          <w:szCs w:val="28"/>
        </w:rPr>
        <w:tab/>
      </w:r>
      <w:r w:rsidRPr="0062396D">
        <w:rPr>
          <w:rFonts w:ascii="Times New Roman" w:hAnsi="Times New Roman" w:cs="Times New Roman"/>
          <w:b/>
          <w:sz w:val="28"/>
          <w:szCs w:val="28"/>
        </w:rPr>
        <w:tab/>
      </w:r>
      <w:r w:rsidRPr="0062396D">
        <w:rPr>
          <w:rFonts w:ascii="Times New Roman" w:hAnsi="Times New Roman" w:cs="Times New Roman"/>
          <w:b/>
          <w:sz w:val="28"/>
          <w:szCs w:val="28"/>
        </w:rPr>
        <w:tab/>
      </w:r>
      <w:r w:rsidRPr="0062396D">
        <w:rPr>
          <w:rFonts w:ascii="Times New Roman" w:hAnsi="Times New Roman" w:cs="Times New Roman"/>
          <w:sz w:val="28"/>
          <w:szCs w:val="28"/>
        </w:rPr>
        <w:t xml:space="preserve">«____»______________ 2019г.   </w:t>
      </w:r>
    </w:p>
    <w:p w:rsidR="0062396D" w:rsidRPr="0062396D" w:rsidRDefault="0062396D" w:rsidP="0062396D">
      <w:pPr>
        <w:widowControl w:val="0"/>
        <w:autoSpaceDE w:val="0"/>
        <w:autoSpaceDN w:val="0"/>
        <w:adjustRightInd w:val="0"/>
        <w:ind w:left="119"/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396D" w:rsidRPr="0062396D" w:rsidRDefault="0062396D" w:rsidP="0062396D">
      <w:pPr>
        <w:widowControl w:val="0"/>
        <w:autoSpaceDE w:val="0"/>
        <w:autoSpaceDN w:val="0"/>
        <w:adjustRightInd w:val="0"/>
        <w:ind w:left="119"/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396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именуемая в дальнейшем «Сторона 1», в лице Заместителя главы Администрации муниципального района по вопросам развития предпринимательства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Асадуллина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Ильдара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Фаузиевича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Протокола заседания комиссии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 и комиссии по соблюдению требований к служебному поведению муниципальных</w:t>
      </w:r>
      <w:proofErr w:type="gramEnd"/>
      <w:r w:rsidRPr="00623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96D">
        <w:rPr>
          <w:rFonts w:ascii="Times New Roman" w:hAnsi="Times New Roman" w:cs="Times New Roman"/>
          <w:sz w:val="28"/>
          <w:szCs w:val="28"/>
        </w:rPr>
        <w:t xml:space="preserve">служащих аппарата Совета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 от 27.08.2015 года № 1, с одной стороны, и Администрация сельского поселения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именуемая в дальнейшем «Сторона 2», в лице главы сельского поселения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на основании</w:t>
      </w:r>
      <w:proofErr w:type="gramEnd"/>
      <w:r w:rsidRPr="00623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96D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16 декабря 2016 года  № 54 «О передаче органам местного самоуправления сельских поселений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решением Совета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«20» декабря 2019 года № 94 «О передаче органам местного самоуправления сельских поселений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lastRenderedPageBreak/>
        <w:t>Чишминский</w:t>
      </w:r>
      <w:proofErr w:type="spellEnd"/>
      <w:proofErr w:type="gramEnd"/>
      <w:r w:rsidRPr="00623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96D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осуществления части полномочий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решением Совета сельского поселения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>
        <w:rPr>
          <w:rFonts w:ascii="Times New Roman" w:hAnsi="Times New Roman" w:cs="Times New Roman"/>
          <w:sz w:val="28"/>
          <w:szCs w:val="28"/>
        </w:rPr>
        <w:t xml:space="preserve">лики Башкортостан    </w:t>
      </w:r>
      <w:r w:rsidRPr="0062396D">
        <w:rPr>
          <w:rFonts w:ascii="Times New Roman" w:hAnsi="Times New Roman" w:cs="Times New Roman"/>
          <w:sz w:val="28"/>
          <w:szCs w:val="28"/>
        </w:rPr>
        <w:t xml:space="preserve">  от «23»  декабря 2019 года  № 25 «О принятии сельским поселением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осуществления части полномочий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 заключили настоящее соглашение о нижеследующем:</w:t>
      </w:r>
      <w:proofErr w:type="gramEnd"/>
    </w:p>
    <w:p w:rsidR="0062396D" w:rsidRPr="0062396D" w:rsidRDefault="0062396D" w:rsidP="0062396D">
      <w:pPr>
        <w:widowControl w:val="0"/>
        <w:autoSpaceDE w:val="0"/>
        <w:autoSpaceDN w:val="0"/>
        <w:adjustRightInd w:val="0"/>
        <w:ind w:left="119"/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</w:r>
    </w:p>
    <w:p w:rsidR="0062396D" w:rsidRPr="0062396D" w:rsidRDefault="0062396D" w:rsidP="0062396D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6D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62396D" w:rsidRPr="0062396D" w:rsidRDefault="0062396D" w:rsidP="0062396D">
      <w:pPr>
        <w:widowControl w:val="0"/>
        <w:autoSpaceDE w:val="0"/>
        <w:autoSpaceDN w:val="0"/>
        <w:adjustRightInd w:val="0"/>
        <w:ind w:left="119"/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Предметом настоящего Соглашения является передача «Стороной 1» «Стороне 2» осуществления полномочий по решению вопросов местного значения поселения, предусмотренных частью 4 статьи 14 Федерального закона «Об общих принципах организации местного самоуправления в Российской Федерации» от 06.10.2003г. № 131-ФЗ в части: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396D">
        <w:rPr>
          <w:rFonts w:ascii="Times New Roman" w:hAnsi="Times New Roman" w:cs="Times New Roman"/>
          <w:sz w:val="28"/>
          <w:szCs w:val="28"/>
        </w:rPr>
        <w:t>- полномочий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623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9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2396D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1.2. В рамках исполнения переданных по настоящему Соглашению части полномочий «Сторона 2» осуществляет: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 xml:space="preserve">1) содержание автомобильных дорог общего пользования местного значения в границах населенных пунктов сельского поселения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2396D" w:rsidRPr="0062396D" w:rsidRDefault="0062396D" w:rsidP="0062396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>2) осуществление иных полномочий в области использования автомобильных дорог и осуществления дорожной деятельности, в том числе ремонт дорог.</w:t>
      </w:r>
    </w:p>
    <w:p w:rsidR="0062396D" w:rsidRPr="0062396D" w:rsidRDefault="0062396D" w:rsidP="0062396D">
      <w:pPr>
        <w:widowControl w:val="0"/>
        <w:autoSpaceDE w:val="0"/>
        <w:autoSpaceDN w:val="0"/>
        <w:adjustRightInd w:val="0"/>
        <w:ind w:left="119"/>
        <w:rPr>
          <w:rFonts w:ascii="Times New Roman" w:hAnsi="Times New Roman" w:cs="Times New Roman"/>
          <w:sz w:val="28"/>
          <w:szCs w:val="28"/>
        </w:rPr>
      </w:pPr>
    </w:p>
    <w:p w:rsidR="0062396D" w:rsidRP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6D">
        <w:rPr>
          <w:rFonts w:ascii="Times New Roman" w:hAnsi="Times New Roman" w:cs="Times New Roman"/>
          <w:b/>
          <w:sz w:val="28"/>
          <w:szCs w:val="28"/>
        </w:rPr>
        <w:lastRenderedPageBreak/>
        <w:t>2. Права и обязанности Сторон</w:t>
      </w:r>
    </w:p>
    <w:p w:rsidR="0062396D" w:rsidRP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2.1. В целях реализации настоящего Соглашения «Сторона 1» обязана: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 xml:space="preserve">2.1.1. Предусматривать в бюджете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расходы на предоставление переданных полномочий в очередном финансовом году.</w:t>
      </w:r>
      <w:r w:rsidRPr="0062396D">
        <w:rPr>
          <w:rFonts w:ascii="Times New Roman" w:hAnsi="Times New Roman" w:cs="Times New Roman"/>
          <w:sz w:val="28"/>
          <w:szCs w:val="28"/>
        </w:rPr>
        <w:tab/>
        <w:t>2.1.2. Передать «Стороне 2» в порядке, установленном настоящим Соглашением финансовые средства на реализацию переданных полномочий.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2.1.3. По запросу «Стороны 1» своевременно и в полном объеме предоставлять информацию в целях реализации «Стороной 2» переданных полномочий.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2.1.4. Осуществлять контроль за исполнением «Стороной 2» переданных полномочий, а также за целевым использованием предоставленных финансовых сре</w:t>
      </w:r>
      <w:proofErr w:type="gramStart"/>
      <w:r w:rsidRPr="0062396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2396D">
        <w:rPr>
          <w:rFonts w:ascii="Times New Roman" w:hAnsi="Times New Roman" w:cs="Times New Roman"/>
          <w:sz w:val="28"/>
          <w:szCs w:val="28"/>
        </w:rPr>
        <w:t>я реализации переданных полномочий.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2.1.5. Требовать возврата предоставленных финансовых средств на осуществление переданных полномочий в случаях их нецелевого использования «Стороной 2», а также неисполнения «Стороной 2» переданных полномочий.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1.2. Соглашения.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2.2. В целях реализации настоящего Соглашения «Сторона 1»  вправе: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2.2.1. Участвовать в совещаниях, проводимых «Стороной 2» по вопросам реализации переданных полномочий.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2.2.2. Вносить предложения и рекомендации по повышению эффективности реализации переданных полномочий.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2.3. В целях реализации настоящего Соглашения «Сторона 2» обязана: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 xml:space="preserve">2.3.1. </w:t>
      </w:r>
      <w:proofErr w:type="gramStart"/>
      <w:r w:rsidRPr="0062396D">
        <w:rPr>
          <w:rFonts w:ascii="Times New Roman" w:hAnsi="Times New Roman" w:cs="Times New Roman"/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1.2. настоящего Соглашения, в соответствии с </w:t>
      </w:r>
      <w:r w:rsidRPr="0062396D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за счет финансовых средств, предоставляемых «Стороной 1», а так же дополнительно использовать собственные материальные ресурсы.</w:t>
      </w:r>
      <w:proofErr w:type="gramEnd"/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2.3.3. Обеспечивать условия для беспрепятственного проведения «Стороной 1» проверок осуществления переданных полномочий и использования предоставленных финансовых средств.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2.4. В целях реализации настоящего Соглашения «Сторона 2» вправе: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2.4.1. Запрашивать у «Стороны 1»  информацию, необходимую для реализации переданных полномочий.</w:t>
      </w:r>
    </w:p>
    <w:p w:rsidR="0062396D" w:rsidRPr="0062396D" w:rsidRDefault="0062396D" w:rsidP="0062396D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2.4.2. Приостанавливать исполнение переданных полномочий  при непредставлении «Стороной 1» финансовых сре</w:t>
      </w:r>
      <w:proofErr w:type="gramStart"/>
      <w:r w:rsidRPr="0062396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2396D">
        <w:rPr>
          <w:rFonts w:ascii="Times New Roman" w:hAnsi="Times New Roman" w:cs="Times New Roman"/>
          <w:sz w:val="28"/>
          <w:szCs w:val="28"/>
        </w:rPr>
        <w:t>я осуществления переданных полномочий до следующего поступления иных межбюджетных трансфертов на указанные цели.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2396D" w:rsidRP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6D">
        <w:rPr>
          <w:rFonts w:ascii="Times New Roman" w:hAnsi="Times New Roman" w:cs="Times New Roman"/>
          <w:b/>
          <w:sz w:val="28"/>
          <w:szCs w:val="28"/>
        </w:rPr>
        <w:t xml:space="preserve">3. Порядок определения объема и предоставления </w:t>
      </w:r>
    </w:p>
    <w:p w:rsidR="0062396D" w:rsidRP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6D">
        <w:rPr>
          <w:rFonts w:ascii="Times New Roman" w:hAnsi="Times New Roman" w:cs="Times New Roman"/>
          <w:b/>
          <w:sz w:val="28"/>
          <w:szCs w:val="28"/>
        </w:rPr>
        <w:t>финансовых сре</w:t>
      </w:r>
      <w:proofErr w:type="gramStart"/>
      <w:r w:rsidRPr="0062396D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2396D">
        <w:rPr>
          <w:rFonts w:ascii="Times New Roman" w:hAnsi="Times New Roman" w:cs="Times New Roman"/>
          <w:b/>
          <w:sz w:val="28"/>
          <w:szCs w:val="28"/>
        </w:rPr>
        <w:t>я осуществления переданных полномочий</w:t>
      </w:r>
    </w:p>
    <w:p w:rsidR="0062396D" w:rsidRP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6D" w:rsidRPr="0062396D" w:rsidRDefault="0062396D" w:rsidP="006239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>3.1. Финансовые средства для реализации переданных полномочий предоставляются «Стороной 1» « Стороне 2» в форме иных межбюджетных трансфертов.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 xml:space="preserve">3.2. Объем межбюджетных трансфертов, необходимых для осуществления передаваемых полномочий устанавливается решением Совета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и определяется:</w:t>
      </w:r>
    </w:p>
    <w:p w:rsidR="0062396D" w:rsidRPr="0062396D" w:rsidRDefault="0062396D" w:rsidP="0062396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>- за счет средств Дорожного фонда муниципального района (источником которых является акцизы на топливо), исходя из протяженности дорог, и составляет 865900 (Восемьсот шестьдесят пять тысяч девятьсот) рублей;</w:t>
      </w:r>
    </w:p>
    <w:p w:rsidR="0062396D" w:rsidRPr="0062396D" w:rsidRDefault="0062396D" w:rsidP="0062396D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62396D">
        <w:rPr>
          <w:rFonts w:ascii="Times New Roman" w:hAnsi="Times New Roman" w:cs="Times New Roman"/>
          <w:sz w:val="28"/>
          <w:szCs w:val="28"/>
        </w:rPr>
        <w:lastRenderedPageBreak/>
        <w:t>- за счет средств бюджета Республики Башкортостан (источником которых являются часть средств, предоставленных в виде иных межбюджетных трансфертов для   финансирования мероприятий по благоустройству и осуществлению дорожной деятельности в границах сельских поселений) исходя из объема планируемых «Стороной 2» работ на очередной финансовый год, согласно  представленной «Стороной 2» заявки на осуществление передаваемых полномочий в сумме ________________________ рублей.</w:t>
      </w:r>
      <w:proofErr w:type="gramEnd"/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3.3. Финансовые средства в бюджет «Стороны 2»  перечисляются в следующем порядке:</w:t>
      </w:r>
    </w:p>
    <w:p w:rsidR="0062396D" w:rsidRPr="0062396D" w:rsidRDefault="0062396D" w:rsidP="0062396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 xml:space="preserve">- из бюджета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средства перечисляются согласно заявкам сельских поселений из потребности объема выполненных работ;</w:t>
      </w:r>
    </w:p>
    <w:p w:rsidR="0062396D" w:rsidRPr="0062396D" w:rsidRDefault="0062396D" w:rsidP="0062396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>- средства Республики Башкортостан перечисляются по мере поступления из бюджета Республики Башкортостан.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3.4. Финансовые средства, передаваемые «Стороне 2» на реализацию переданных полномочий, носят целевой характер и не могут быть использованы на другие цели.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3.5. В случае нецелевого использования «Стороной 2» финансовых средств, если данный факт установлен уполномоченными контрольными органами, финансовые средства подлежат возврату в бюджет муниципального района  по его требованию.</w:t>
      </w:r>
    </w:p>
    <w:p w:rsidR="0062396D" w:rsidRPr="0062396D" w:rsidRDefault="0062396D" w:rsidP="0062396D">
      <w:pPr>
        <w:rPr>
          <w:rFonts w:ascii="Times New Roman" w:hAnsi="Times New Roman" w:cs="Times New Roman"/>
          <w:b/>
          <w:sz w:val="28"/>
          <w:szCs w:val="28"/>
        </w:rPr>
      </w:pPr>
    </w:p>
    <w:p w:rsidR="0062396D" w:rsidRP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6D"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4.1. Настоящее Соглашение вступает в силу после его подписания и утверждения сторонами.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4.2. Настоящее Соглашение может быть прекращено, в том числе досрочно, в следующих случаях: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по соглашению Сторон;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lastRenderedPageBreak/>
        <w:tab/>
        <w:t>в одностороннем порядке без обращения в суд в случае, предусмотренном пунктом 2.4.2. настоящего Соглашения;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в случае установления факта нарушения «Стороной 2» осуществления переданных полномочий.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62396D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62396D">
        <w:rPr>
          <w:rFonts w:ascii="Times New Roman" w:hAnsi="Times New Roman" w:cs="Times New Roman"/>
          <w:sz w:val="28"/>
          <w:szCs w:val="28"/>
        </w:rPr>
        <w:t xml:space="preserve"> указанного уведомления.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4.4. При прекращении настоящего Соглашения, в том числе досрочном, неиспользованные финансовые средства подлежат возврату «Стороной 2» в бюджет муниципального района.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</w:p>
    <w:p w:rsidR="0062396D" w:rsidRP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6D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2396D" w:rsidRPr="0062396D" w:rsidRDefault="0062396D" w:rsidP="0062396D">
      <w:pPr>
        <w:widowControl w:val="0"/>
        <w:autoSpaceDE w:val="0"/>
        <w:autoSpaceDN w:val="0"/>
        <w:adjustRightInd w:val="0"/>
        <w:ind w:left="120" w:firstLine="600"/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>5.2. Межбюджетные трансферты, использованные не по целевому назначению, подлежат взысканию, а не использованные в установленные сроки, возврату в бюджет муниципального района.</w:t>
      </w:r>
    </w:p>
    <w:p w:rsidR="0062396D" w:rsidRPr="0062396D" w:rsidRDefault="0062396D" w:rsidP="0062396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>5.3.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:rsidR="0062396D" w:rsidRPr="0062396D" w:rsidRDefault="0062396D" w:rsidP="0062396D">
      <w:pPr>
        <w:rPr>
          <w:rFonts w:ascii="Times New Roman" w:hAnsi="Times New Roman" w:cs="Times New Roman"/>
          <w:b/>
          <w:sz w:val="28"/>
          <w:szCs w:val="28"/>
        </w:rPr>
      </w:pPr>
    </w:p>
    <w:p w:rsidR="0062396D" w:rsidRP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6D">
        <w:rPr>
          <w:rFonts w:ascii="Times New Roman" w:hAnsi="Times New Roman" w:cs="Times New Roman"/>
          <w:b/>
          <w:sz w:val="28"/>
          <w:szCs w:val="28"/>
        </w:rPr>
        <w:t>6. Порядок разрешения споров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6.1. Все разногласия между Сторонами разрешаются путем переговоров.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</w:p>
    <w:p w:rsidR="0062396D" w:rsidRP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6D">
        <w:rPr>
          <w:rFonts w:ascii="Times New Roman" w:hAnsi="Times New Roman" w:cs="Times New Roman"/>
          <w:b/>
          <w:sz w:val="28"/>
          <w:szCs w:val="28"/>
        </w:rPr>
        <w:lastRenderedPageBreak/>
        <w:t>7. Заключительные условия</w:t>
      </w:r>
    </w:p>
    <w:p w:rsidR="0062396D" w:rsidRPr="0062396D" w:rsidRDefault="0062396D" w:rsidP="00623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7.1. Настоящее Соглашение вступает в силу с 01 января 2020 года  и действует по 31 декабря 2022 года.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39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39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  <w:r w:rsidRPr="0062396D">
        <w:rPr>
          <w:rFonts w:ascii="Times New Roman" w:hAnsi="Times New Roman" w:cs="Times New Roman"/>
          <w:sz w:val="28"/>
          <w:szCs w:val="28"/>
        </w:rPr>
        <w:tab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62396D" w:rsidRPr="0062396D" w:rsidRDefault="0062396D" w:rsidP="0062396D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6D">
        <w:rPr>
          <w:rFonts w:ascii="Times New Roman" w:hAnsi="Times New Roman" w:cs="Times New Roman"/>
          <w:b/>
          <w:sz w:val="28"/>
          <w:szCs w:val="28"/>
        </w:rPr>
        <w:t>8. Реквизиты и подписи  Сторон:</w:t>
      </w:r>
    </w:p>
    <w:p w:rsidR="0062396D" w:rsidRPr="0062396D" w:rsidRDefault="0062396D" w:rsidP="0062396D">
      <w:pPr>
        <w:rPr>
          <w:rFonts w:ascii="Times New Roman" w:hAnsi="Times New Roman" w:cs="Times New Roman"/>
          <w:sz w:val="28"/>
          <w:szCs w:val="28"/>
        </w:rPr>
      </w:pPr>
    </w:p>
    <w:p w:rsidR="0062396D" w:rsidRPr="0062396D" w:rsidRDefault="0062396D" w:rsidP="0062396D">
      <w:pPr>
        <w:widowControl w:val="0"/>
        <w:autoSpaceDE w:val="0"/>
        <w:autoSpaceDN w:val="0"/>
        <w:adjustRightInd w:val="0"/>
        <w:ind w:left="119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4820"/>
        <w:gridCol w:w="5103"/>
      </w:tblGrid>
      <w:tr w:rsidR="0062396D" w:rsidRPr="0062396D" w:rsidTr="0062396D">
        <w:trPr>
          <w:trHeight w:val="926"/>
        </w:trPr>
        <w:tc>
          <w:tcPr>
            <w:tcW w:w="4820" w:type="dxa"/>
          </w:tcPr>
          <w:p w:rsidR="0062396D" w:rsidRPr="0062396D" w:rsidRDefault="0062396D" w:rsidP="004839DF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 xml:space="preserve">Администрация муниципального района </w:t>
            </w:r>
            <w:proofErr w:type="spellStart"/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Чишминский</w:t>
            </w:r>
            <w:proofErr w:type="spellEnd"/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 xml:space="preserve"> район Республики Башкортостан</w:t>
            </w:r>
          </w:p>
          <w:p w:rsidR="0062396D" w:rsidRPr="0062396D" w:rsidRDefault="0062396D" w:rsidP="004839DF">
            <w:pPr>
              <w:pStyle w:val="ConsPlusNonformat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Тел</w:t>
            </w:r>
            <w:proofErr w:type="gramStart"/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.(</w:t>
            </w:r>
            <w:proofErr w:type="gramEnd"/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факс) 8 (34797) 2-13-22</w:t>
            </w:r>
          </w:p>
          <w:p w:rsidR="0062396D" w:rsidRPr="0062396D" w:rsidRDefault="0062396D" w:rsidP="004839DF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 xml:space="preserve">Место нахождения: </w:t>
            </w:r>
          </w:p>
          <w:p w:rsidR="0062396D" w:rsidRPr="0062396D" w:rsidRDefault="0062396D" w:rsidP="004839DF">
            <w:pPr>
              <w:pStyle w:val="ConsPlusNonformat"/>
              <w:snapToGrid w:val="0"/>
              <w:spacing w:line="276" w:lineRule="auto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452170, РБ, </w:t>
            </w:r>
            <w:proofErr w:type="spellStart"/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район, р.п. Чишмы, ул. Кирова, 50</w:t>
            </w:r>
          </w:p>
          <w:p w:rsidR="0062396D" w:rsidRPr="0062396D" w:rsidRDefault="0062396D" w:rsidP="004839DF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Банковские реквизиты</w:t>
            </w:r>
          </w:p>
          <w:p w:rsidR="0062396D" w:rsidRPr="0062396D" w:rsidRDefault="0062396D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62396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л</w:t>
            </w:r>
            <w:proofErr w:type="gramEnd"/>
            <w:r w:rsidRPr="0062396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/с 02011020000 в ФУ </w:t>
            </w:r>
          </w:p>
          <w:p w:rsidR="0062396D" w:rsidRPr="0062396D" w:rsidRDefault="0062396D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2396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ИНН 0250010308</w:t>
            </w:r>
          </w:p>
          <w:p w:rsidR="0062396D" w:rsidRPr="0062396D" w:rsidRDefault="0062396D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2396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КПП 025001001</w:t>
            </w:r>
          </w:p>
          <w:p w:rsidR="0062396D" w:rsidRPr="0062396D" w:rsidRDefault="0062396D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2396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Отделение – НБ Республики Башкортостан </w:t>
            </w:r>
          </w:p>
          <w:p w:rsidR="0062396D" w:rsidRPr="0062396D" w:rsidRDefault="0062396D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2396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г. Уфа</w:t>
            </w:r>
          </w:p>
          <w:p w:rsidR="0062396D" w:rsidRPr="0062396D" w:rsidRDefault="0062396D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2396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</w:t>
            </w:r>
            <w:proofErr w:type="spellEnd"/>
            <w:proofErr w:type="gramEnd"/>
            <w:r w:rsidRPr="0062396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/с 40204810000000002029</w:t>
            </w:r>
          </w:p>
          <w:p w:rsidR="0062396D" w:rsidRPr="0062396D" w:rsidRDefault="0062396D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2396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БИК Банка 048073001</w:t>
            </w:r>
          </w:p>
          <w:p w:rsidR="0062396D" w:rsidRPr="0062396D" w:rsidRDefault="0062396D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2396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ОКАТО 80257805001</w:t>
            </w:r>
          </w:p>
          <w:p w:rsidR="0062396D" w:rsidRPr="0062396D" w:rsidRDefault="0062396D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2396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ОКПО 04046111</w:t>
            </w:r>
          </w:p>
          <w:p w:rsidR="0062396D" w:rsidRPr="0062396D" w:rsidRDefault="0062396D" w:rsidP="004839DF">
            <w:pPr>
              <w:ind w:firstLine="2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2396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ОКОГУ       32100</w:t>
            </w:r>
          </w:p>
          <w:p w:rsidR="0062396D" w:rsidRPr="0062396D" w:rsidRDefault="0062396D" w:rsidP="004839DF">
            <w:pPr>
              <w:pStyle w:val="ConsPlusNonformat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6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ОКФС/ ОКОПФ 14/81</w:t>
            </w:r>
          </w:p>
          <w:p w:rsidR="0062396D" w:rsidRPr="0062396D" w:rsidRDefault="0062396D" w:rsidP="004839D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396D" w:rsidRPr="0062396D" w:rsidRDefault="0062396D" w:rsidP="004839DF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Зам</w:t>
            </w:r>
            <w:proofErr w:type="gramStart"/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.г</w:t>
            </w:r>
            <w:proofErr w:type="gramEnd"/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 xml:space="preserve">лавы Администрации муниципального района </w:t>
            </w:r>
            <w:proofErr w:type="spellStart"/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Чишминский</w:t>
            </w:r>
            <w:proofErr w:type="spellEnd"/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 xml:space="preserve"> район Республики Башкортостан</w:t>
            </w:r>
          </w:p>
          <w:p w:rsidR="0062396D" w:rsidRPr="0062396D" w:rsidRDefault="0062396D" w:rsidP="004839DF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</w:p>
          <w:p w:rsidR="0062396D" w:rsidRPr="0062396D" w:rsidRDefault="0062396D" w:rsidP="004839DF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</w:p>
          <w:p w:rsidR="0062396D" w:rsidRPr="0062396D" w:rsidRDefault="0062396D" w:rsidP="004839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396D"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_____________И.Ф.Асадуллин</w:t>
            </w:r>
            <w:proofErr w:type="spellEnd"/>
          </w:p>
        </w:tc>
        <w:tc>
          <w:tcPr>
            <w:tcW w:w="5103" w:type="dxa"/>
          </w:tcPr>
          <w:p w:rsidR="0062396D" w:rsidRPr="0062396D" w:rsidRDefault="0062396D" w:rsidP="004839D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62396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lastRenderedPageBreak/>
              <w:t xml:space="preserve">Администрация  сельского   поселения </w:t>
            </w:r>
            <w:proofErr w:type="spellStart"/>
            <w:r w:rsidRPr="0062396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Чишминский</w:t>
            </w:r>
            <w:proofErr w:type="spellEnd"/>
            <w:r w:rsidRPr="0062396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62396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Чишминский</w:t>
            </w:r>
            <w:proofErr w:type="spellEnd"/>
            <w:r w:rsidRPr="0062396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район   Республики Башкортостан</w:t>
            </w:r>
          </w:p>
          <w:p w:rsidR="0062396D" w:rsidRPr="0062396D" w:rsidRDefault="0062396D" w:rsidP="004839D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2396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Место нахождения:</w:t>
            </w:r>
          </w:p>
          <w:p w:rsidR="0062396D" w:rsidRPr="0062396D" w:rsidRDefault="0062396D" w:rsidP="004839DF">
            <w:pPr>
              <w:widowControl w:val="0"/>
              <w:ind w:left="23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2396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452175, РБ,  </w:t>
            </w:r>
            <w:proofErr w:type="spellStart"/>
            <w:r w:rsidRPr="0062396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Чишминский</w:t>
            </w:r>
            <w:proofErr w:type="spellEnd"/>
            <w:r w:rsidRPr="0062396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район,  с</w:t>
            </w:r>
            <w:proofErr w:type="gramStart"/>
            <w:r w:rsidRPr="0062396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.Ч</w:t>
            </w:r>
            <w:proofErr w:type="gramEnd"/>
            <w:r w:rsidRPr="0062396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ишмы, </w:t>
            </w:r>
          </w:p>
          <w:p w:rsidR="0062396D" w:rsidRPr="0062396D" w:rsidRDefault="0062396D" w:rsidP="004839D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2396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ул. Колхозная, 35</w:t>
            </w:r>
          </w:p>
          <w:p w:rsidR="0062396D" w:rsidRPr="0062396D" w:rsidRDefault="0062396D" w:rsidP="004839D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2396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Банковские реквизиты</w:t>
            </w:r>
          </w:p>
          <w:p w:rsidR="0062396D" w:rsidRPr="0062396D" w:rsidRDefault="0062396D" w:rsidP="004839D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2396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ИНН 0250002402</w:t>
            </w:r>
          </w:p>
          <w:p w:rsidR="0062396D" w:rsidRPr="0062396D" w:rsidRDefault="0062396D" w:rsidP="004839D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2396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КПП 025001001</w:t>
            </w:r>
          </w:p>
          <w:p w:rsidR="0062396D" w:rsidRPr="0062396D" w:rsidRDefault="0062396D" w:rsidP="004839D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2396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Отделение – НБ Республики </w:t>
            </w:r>
            <w:r w:rsidRPr="0062396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Башкортостан г</w:t>
            </w:r>
            <w:proofErr w:type="gramStart"/>
            <w:r w:rsidRPr="0062396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.У</w:t>
            </w:r>
            <w:proofErr w:type="gramEnd"/>
            <w:r w:rsidRPr="0062396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фа</w:t>
            </w:r>
          </w:p>
          <w:p w:rsidR="0062396D" w:rsidRPr="0062396D" w:rsidRDefault="0062396D" w:rsidP="004839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62396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62396D">
              <w:rPr>
                <w:rFonts w:ascii="Times New Roman" w:hAnsi="Times New Roman" w:cs="Times New Roman"/>
                <w:bCs/>
                <w:sz w:val="28"/>
                <w:szCs w:val="28"/>
              </w:rPr>
              <w:t>/с 40204810400000002043</w:t>
            </w:r>
          </w:p>
          <w:p w:rsidR="0062396D" w:rsidRPr="0062396D" w:rsidRDefault="0062396D" w:rsidP="0048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96D">
              <w:rPr>
                <w:rFonts w:ascii="Times New Roman" w:hAnsi="Times New Roman" w:cs="Times New Roman"/>
                <w:sz w:val="28"/>
                <w:szCs w:val="28"/>
              </w:rPr>
              <w:t>БИК  048073001</w:t>
            </w:r>
          </w:p>
          <w:p w:rsidR="0062396D" w:rsidRPr="0062396D" w:rsidRDefault="0062396D" w:rsidP="004839DF">
            <w:pPr>
              <w:shd w:val="clear" w:color="auto" w:fill="FFFFFF"/>
              <w:spacing w:line="317" w:lineRule="exact"/>
              <w:ind w:left="7" w:right="14" w:hanging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2396D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62396D">
              <w:rPr>
                <w:rFonts w:ascii="Times New Roman" w:hAnsi="Times New Roman" w:cs="Times New Roman"/>
                <w:bCs/>
                <w:sz w:val="28"/>
                <w:szCs w:val="28"/>
              </w:rPr>
              <w:t>/с 02100000010</w:t>
            </w:r>
          </w:p>
          <w:p w:rsidR="0062396D" w:rsidRDefault="0062396D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62396D" w:rsidRDefault="0062396D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62396D" w:rsidRDefault="0062396D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62396D" w:rsidRPr="0062396D" w:rsidRDefault="0062396D" w:rsidP="0062396D">
            <w:pPr>
              <w:widowControl w:val="0"/>
              <w:ind w:right="72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2396D"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  <w:t xml:space="preserve">Глава сельского поселения </w:t>
            </w:r>
            <w:proofErr w:type="spellStart"/>
            <w:r w:rsidRPr="0062396D"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  <w:t>Чишминский</w:t>
            </w:r>
            <w:proofErr w:type="spellEnd"/>
            <w:r w:rsidRPr="0062396D"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  <w:t xml:space="preserve"> сельсовет муниципального района </w:t>
            </w:r>
            <w:proofErr w:type="spellStart"/>
            <w:r w:rsidRPr="0062396D"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  <w:t>Чишминский</w:t>
            </w:r>
            <w:proofErr w:type="spellEnd"/>
            <w:r w:rsidRPr="0062396D"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  <w:t xml:space="preserve"> район Республики Башкортостан</w:t>
            </w:r>
          </w:p>
          <w:p w:rsidR="0062396D" w:rsidRPr="0062396D" w:rsidRDefault="0062396D" w:rsidP="0062396D">
            <w:pPr>
              <w:widowControl w:val="0"/>
              <w:ind w:right="72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62396D" w:rsidRPr="0062396D" w:rsidRDefault="0062396D" w:rsidP="0062396D">
            <w:pPr>
              <w:widowControl w:val="0"/>
              <w:ind w:righ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396D" w:rsidRPr="0062396D" w:rsidRDefault="0062396D" w:rsidP="0062396D">
            <w:pPr>
              <w:widowControl w:val="0"/>
              <w:ind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  <w:proofErr w:type="spellStart"/>
            <w:r w:rsidRPr="0062396D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_______________И.З.Уразметов</w:t>
            </w:r>
            <w:proofErr w:type="spellEnd"/>
          </w:p>
          <w:p w:rsidR="0062396D" w:rsidRPr="0062396D" w:rsidRDefault="0062396D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62396D" w:rsidRPr="0062396D" w:rsidRDefault="0062396D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62396D" w:rsidRPr="0062396D" w:rsidRDefault="0062396D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62396D" w:rsidRPr="0062396D" w:rsidRDefault="0062396D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62396D" w:rsidRPr="0062396D" w:rsidRDefault="0062396D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62396D" w:rsidRPr="0062396D" w:rsidRDefault="0062396D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62396D" w:rsidRPr="0062396D" w:rsidRDefault="0062396D" w:rsidP="004839DF">
            <w:pPr>
              <w:widowControl w:val="0"/>
              <w:ind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62396D" w:rsidRPr="0062396D" w:rsidRDefault="0062396D" w:rsidP="004839DF">
            <w:pPr>
              <w:widowControl w:val="0"/>
              <w:ind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62396D" w:rsidRPr="0062396D" w:rsidRDefault="0062396D" w:rsidP="004839DF">
            <w:pPr>
              <w:widowControl w:val="0"/>
              <w:ind w:left="23" w:right="720"/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8"/>
                <w:szCs w:val="28"/>
                <w:lang w:bidi="ru-RU"/>
              </w:rPr>
            </w:pPr>
          </w:p>
          <w:p w:rsidR="0062396D" w:rsidRPr="0062396D" w:rsidRDefault="0062396D" w:rsidP="004839DF">
            <w:pPr>
              <w:widowControl w:val="0"/>
              <w:ind w:righ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2396D" w:rsidRPr="0062396D" w:rsidRDefault="0062396D" w:rsidP="00623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396D" w:rsidRPr="0062396D" w:rsidRDefault="0062396D" w:rsidP="00623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0AD4" w:rsidRDefault="00430AD4"/>
    <w:sectPr w:rsidR="0043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62396D"/>
    <w:rsid w:val="00430AD4"/>
    <w:rsid w:val="0062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96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2396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62396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Plain Text"/>
    <w:basedOn w:val="a"/>
    <w:link w:val="a6"/>
    <w:rsid w:val="006239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62396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2177</Words>
  <Characters>12414</Characters>
  <Application>Microsoft Office Word</Application>
  <DocSecurity>0</DocSecurity>
  <Lines>103</Lines>
  <Paragraphs>29</Paragraphs>
  <ScaleCrop>false</ScaleCrop>
  <Company/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2019-12-25T07:37:00Z</dcterms:created>
  <dcterms:modified xsi:type="dcterms:W3CDTF">2019-12-25T07:43:00Z</dcterms:modified>
</cp:coreProperties>
</file>