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87" w:rsidRPr="000E5F2B" w:rsidRDefault="00545D87" w:rsidP="00545D87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Глава сельского поселения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</w:t>
      </w:r>
    </w:p>
    <w:p w:rsidR="00545D87" w:rsidRPr="000E5F2B" w:rsidRDefault="00545D87" w:rsidP="00545D87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545D87" w:rsidRPr="000E5F2B" w:rsidRDefault="00545D87" w:rsidP="00545D87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ПОСТАНОВЛЕНИЕ</w:t>
      </w:r>
    </w:p>
    <w:p w:rsidR="00545D87" w:rsidRDefault="00545D87" w:rsidP="00545D87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0E5F2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E5F2B">
        <w:rPr>
          <w:sz w:val="28"/>
          <w:szCs w:val="28"/>
        </w:rPr>
        <w:t xml:space="preserve"> 2019 года № 2</w:t>
      </w:r>
      <w:r>
        <w:rPr>
          <w:sz w:val="28"/>
          <w:szCs w:val="28"/>
        </w:rPr>
        <w:t>7</w:t>
      </w:r>
    </w:p>
    <w:p w:rsidR="00545D87" w:rsidRDefault="00545D87" w:rsidP="00545D87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545D87" w:rsidRDefault="00545D87" w:rsidP="00545D87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545D87" w:rsidRPr="00545D87" w:rsidRDefault="00545D87" w:rsidP="00545D8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5D87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545D87" w:rsidRPr="00545D87" w:rsidRDefault="00545D87" w:rsidP="00545D8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5D87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545D87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545D87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545D87" w:rsidRPr="00545D87" w:rsidRDefault="00545D87" w:rsidP="00545D8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5D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5D8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45D8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</w:p>
    <w:p w:rsidR="00545D87" w:rsidRPr="00545D87" w:rsidRDefault="00545D87" w:rsidP="00545D87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545D8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45D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45D87" w:rsidRPr="00545D87" w:rsidRDefault="00545D87" w:rsidP="00545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D87" w:rsidRPr="00545D87" w:rsidRDefault="00545D87" w:rsidP="00545D8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5D87">
        <w:rPr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545D87" w:rsidRPr="00545D87" w:rsidRDefault="00545D87" w:rsidP="00545D8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45D87" w:rsidRPr="00545D87" w:rsidRDefault="00545D87" w:rsidP="00545D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D87">
        <w:rPr>
          <w:sz w:val="28"/>
          <w:szCs w:val="28"/>
        </w:rPr>
        <w:t>1. </w:t>
      </w:r>
      <w:proofErr w:type="gramStart"/>
      <w:r w:rsidRPr="00545D87">
        <w:rPr>
          <w:sz w:val="28"/>
          <w:szCs w:val="28"/>
        </w:rPr>
        <w:t xml:space="preserve">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545D87">
        <w:rPr>
          <w:sz w:val="28"/>
          <w:szCs w:val="28"/>
        </w:rPr>
        <w:t>Чишминский</w:t>
      </w:r>
      <w:proofErr w:type="spellEnd"/>
      <w:r w:rsidRPr="00545D87">
        <w:rPr>
          <w:sz w:val="28"/>
          <w:szCs w:val="28"/>
        </w:rPr>
        <w:t xml:space="preserve"> сельсовет муниципального района </w:t>
      </w:r>
      <w:proofErr w:type="spellStart"/>
      <w:r w:rsidRPr="00545D87">
        <w:rPr>
          <w:sz w:val="28"/>
          <w:szCs w:val="28"/>
        </w:rPr>
        <w:t>Чишминский</w:t>
      </w:r>
      <w:proofErr w:type="spellEnd"/>
      <w:r w:rsidRPr="00545D87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120,  код бюджетной классификации 000  2 02 49999 10 0000 150 «Прочие межбюджетные трансферты, передаваемые бюджетам сельских поселений» следующим подвидом:</w:t>
      </w:r>
      <w:proofErr w:type="gramEnd"/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8221"/>
      </w:tblGrid>
      <w:tr w:rsidR="00545D87" w:rsidRPr="00545D87" w:rsidTr="00D1026A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7" w:rsidRPr="00545D87" w:rsidRDefault="00545D87" w:rsidP="00D1026A">
            <w:pPr>
              <w:jc w:val="center"/>
              <w:rPr>
                <w:sz w:val="28"/>
                <w:szCs w:val="28"/>
              </w:rPr>
            </w:pPr>
            <w:r w:rsidRPr="00545D87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D87" w:rsidRPr="00545D87" w:rsidRDefault="00545D87" w:rsidP="00D1026A">
            <w:pPr>
              <w:jc w:val="center"/>
              <w:rPr>
                <w:sz w:val="28"/>
                <w:szCs w:val="28"/>
              </w:rPr>
            </w:pPr>
            <w:r w:rsidRPr="00545D87">
              <w:rPr>
                <w:sz w:val="28"/>
                <w:szCs w:val="28"/>
              </w:rPr>
              <w:t>2</w:t>
            </w:r>
          </w:p>
        </w:tc>
      </w:tr>
      <w:tr w:rsidR="00545D87" w:rsidRPr="00545D87" w:rsidTr="00D1026A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7" w:rsidRPr="00545D87" w:rsidRDefault="00545D87" w:rsidP="00D1026A">
            <w:pPr>
              <w:rPr>
                <w:sz w:val="28"/>
                <w:szCs w:val="28"/>
              </w:rPr>
            </w:pPr>
            <w:r w:rsidRPr="00545D87">
              <w:rPr>
                <w:sz w:val="28"/>
                <w:szCs w:val="28"/>
              </w:rPr>
              <w:t>7248 150</w:t>
            </w:r>
          </w:p>
          <w:p w:rsidR="00545D87" w:rsidRPr="00545D87" w:rsidRDefault="00545D87" w:rsidP="00D1026A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D87" w:rsidRPr="00545D87" w:rsidRDefault="00545D87" w:rsidP="00D1026A">
            <w:pPr>
              <w:autoSpaceDE w:val="0"/>
              <w:autoSpaceDN w:val="0"/>
              <w:adjustRightInd w:val="0"/>
              <w:ind w:left="-108" w:right="33"/>
              <w:jc w:val="both"/>
              <w:rPr>
                <w:sz w:val="28"/>
                <w:szCs w:val="28"/>
              </w:rPr>
            </w:pPr>
            <w:r w:rsidRPr="00545D87">
              <w:rPr>
                <w:bCs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</w:tbl>
    <w:p w:rsidR="00545D87" w:rsidRPr="00545D87" w:rsidRDefault="00545D87" w:rsidP="00545D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5D87" w:rsidRPr="00545D87" w:rsidRDefault="00545D87" w:rsidP="00545D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5D87" w:rsidRPr="00545D87" w:rsidRDefault="00545D87" w:rsidP="00545D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D87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545D87" w:rsidRPr="00545D87" w:rsidRDefault="00545D87" w:rsidP="00545D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D87">
        <w:rPr>
          <w:sz w:val="28"/>
          <w:szCs w:val="28"/>
        </w:rPr>
        <w:t xml:space="preserve">3.  </w:t>
      </w:r>
      <w:proofErr w:type="gramStart"/>
      <w:r w:rsidRPr="00545D87">
        <w:rPr>
          <w:sz w:val="28"/>
          <w:szCs w:val="28"/>
        </w:rPr>
        <w:t>Контроль за</w:t>
      </w:r>
      <w:proofErr w:type="gramEnd"/>
      <w:r w:rsidRPr="00545D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5D87" w:rsidRPr="00545D87" w:rsidRDefault="00545D87" w:rsidP="00545D87">
      <w:pPr>
        <w:rPr>
          <w:sz w:val="28"/>
          <w:szCs w:val="28"/>
        </w:rPr>
      </w:pPr>
      <w:r w:rsidRPr="00545D87">
        <w:rPr>
          <w:sz w:val="28"/>
          <w:szCs w:val="28"/>
        </w:rPr>
        <w:t xml:space="preserve">            4. Настоящий приказ вступает в силу с момента подписания.</w:t>
      </w:r>
      <w:bookmarkStart w:id="0" w:name="_GoBack"/>
      <w:bookmarkEnd w:id="0"/>
    </w:p>
    <w:p w:rsidR="00545D87" w:rsidRPr="00545D87" w:rsidRDefault="00545D87" w:rsidP="00545D87">
      <w:pPr>
        <w:rPr>
          <w:sz w:val="28"/>
          <w:szCs w:val="28"/>
        </w:rPr>
      </w:pPr>
    </w:p>
    <w:p w:rsidR="00545D87" w:rsidRPr="00F220D4" w:rsidRDefault="00545D87" w:rsidP="00545D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t>Глава</w:t>
      </w:r>
    </w:p>
    <w:p w:rsidR="00545D87" w:rsidRPr="006F0BBA" w:rsidRDefault="00545D87" w:rsidP="00545D8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545D87" w:rsidRPr="006F0BBA" w:rsidRDefault="00545D87" w:rsidP="00545D8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545D87" w:rsidRDefault="00545D87" w:rsidP="00545D8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545D87" w:rsidRPr="00814632" w:rsidRDefault="00545D87" w:rsidP="00545D8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FB6563" w:rsidRDefault="00FB6563"/>
    <w:sectPr w:rsidR="00F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AD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0298"/>
    <w:rsid w:val="000C4CB7"/>
    <w:rsid w:val="000D0DF4"/>
    <w:rsid w:val="000D355B"/>
    <w:rsid w:val="000F5183"/>
    <w:rsid w:val="0010258F"/>
    <w:rsid w:val="00116B98"/>
    <w:rsid w:val="00121247"/>
    <w:rsid w:val="00125F06"/>
    <w:rsid w:val="00142E99"/>
    <w:rsid w:val="00153568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06BD3"/>
    <w:rsid w:val="00236994"/>
    <w:rsid w:val="0023787D"/>
    <w:rsid w:val="00255FBC"/>
    <w:rsid w:val="002749B4"/>
    <w:rsid w:val="002759C5"/>
    <w:rsid w:val="00293B66"/>
    <w:rsid w:val="002C3556"/>
    <w:rsid w:val="002E3CAD"/>
    <w:rsid w:val="003046B0"/>
    <w:rsid w:val="0030713E"/>
    <w:rsid w:val="00312038"/>
    <w:rsid w:val="00313E57"/>
    <w:rsid w:val="00332C0E"/>
    <w:rsid w:val="0034057A"/>
    <w:rsid w:val="0034102D"/>
    <w:rsid w:val="00346FC0"/>
    <w:rsid w:val="003522FE"/>
    <w:rsid w:val="00354877"/>
    <w:rsid w:val="00365CCD"/>
    <w:rsid w:val="00374C43"/>
    <w:rsid w:val="003849EE"/>
    <w:rsid w:val="00392C37"/>
    <w:rsid w:val="003A1D78"/>
    <w:rsid w:val="003A247B"/>
    <w:rsid w:val="003B174E"/>
    <w:rsid w:val="003B4C38"/>
    <w:rsid w:val="003B75BC"/>
    <w:rsid w:val="003C758D"/>
    <w:rsid w:val="003D344E"/>
    <w:rsid w:val="003D7AE4"/>
    <w:rsid w:val="003F1402"/>
    <w:rsid w:val="003F6684"/>
    <w:rsid w:val="004156F0"/>
    <w:rsid w:val="00422D34"/>
    <w:rsid w:val="00433C92"/>
    <w:rsid w:val="004372F1"/>
    <w:rsid w:val="00440236"/>
    <w:rsid w:val="00440C0A"/>
    <w:rsid w:val="004433AB"/>
    <w:rsid w:val="00443981"/>
    <w:rsid w:val="00455591"/>
    <w:rsid w:val="00460967"/>
    <w:rsid w:val="004656D7"/>
    <w:rsid w:val="004703FB"/>
    <w:rsid w:val="00475084"/>
    <w:rsid w:val="004A55F4"/>
    <w:rsid w:val="004B245F"/>
    <w:rsid w:val="004B485A"/>
    <w:rsid w:val="004C2577"/>
    <w:rsid w:val="004F7650"/>
    <w:rsid w:val="004F7FF5"/>
    <w:rsid w:val="005023A7"/>
    <w:rsid w:val="00507705"/>
    <w:rsid w:val="00510206"/>
    <w:rsid w:val="00541209"/>
    <w:rsid w:val="00541D15"/>
    <w:rsid w:val="00543607"/>
    <w:rsid w:val="00545D87"/>
    <w:rsid w:val="00547889"/>
    <w:rsid w:val="00553EB5"/>
    <w:rsid w:val="00576B3D"/>
    <w:rsid w:val="00576D1F"/>
    <w:rsid w:val="00596CD8"/>
    <w:rsid w:val="005B3022"/>
    <w:rsid w:val="005C3A5B"/>
    <w:rsid w:val="005C520D"/>
    <w:rsid w:val="005E12BA"/>
    <w:rsid w:val="005F1C3F"/>
    <w:rsid w:val="005F350D"/>
    <w:rsid w:val="005F38AD"/>
    <w:rsid w:val="006203E3"/>
    <w:rsid w:val="00626D5F"/>
    <w:rsid w:val="006353A8"/>
    <w:rsid w:val="00642066"/>
    <w:rsid w:val="00650767"/>
    <w:rsid w:val="00655C3F"/>
    <w:rsid w:val="006613AC"/>
    <w:rsid w:val="00661C23"/>
    <w:rsid w:val="00677CF1"/>
    <w:rsid w:val="00691F6B"/>
    <w:rsid w:val="006A6BA1"/>
    <w:rsid w:val="006B158F"/>
    <w:rsid w:val="006C2CD7"/>
    <w:rsid w:val="006D2749"/>
    <w:rsid w:val="006D4BE9"/>
    <w:rsid w:val="006E38BB"/>
    <w:rsid w:val="00704564"/>
    <w:rsid w:val="00722B08"/>
    <w:rsid w:val="007250D0"/>
    <w:rsid w:val="0073565D"/>
    <w:rsid w:val="00736545"/>
    <w:rsid w:val="007443D2"/>
    <w:rsid w:val="0075177E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0984"/>
    <w:rsid w:val="007C2F58"/>
    <w:rsid w:val="007D2F28"/>
    <w:rsid w:val="007E6DC0"/>
    <w:rsid w:val="007F4A5C"/>
    <w:rsid w:val="00803B8B"/>
    <w:rsid w:val="00851CF3"/>
    <w:rsid w:val="008528D2"/>
    <w:rsid w:val="00862315"/>
    <w:rsid w:val="008638E7"/>
    <w:rsid w:val="00870F65"/>
    <w:rsid w:val="0087412D"/>
    <w:rsid w:val="00876247"/>
    <w:rsid w:val="0088490C"/>
    <w:rsid w:val="008926D5"/>
    <w:rsid w:val="008B0398"/>
    <w:rsid w:val="008C2E2E"/>
    <w:rsid w:val="008C4A35"/>
    <w:rsid w:val="008D5E6C"/>
    <w:rsid w:val="008F3627"/>
    <w:rsid w:val="00904750"/>
    <w:rsid w:val="00912B31"/>
    <w:rsid w:val="00912E1C"/>
    <w:rsid w:val="009216E6"/>
    <w:rsid w:val="00924F99"/>
    <w:rsid w:val="00926040"/>
    <w:rsid w:val="009270AF"/>
    <w:rsid w:val="0094737F"/>
    <w:rsid w:val="0095646F"/>
    <w:rsid w:val="00975E80"/>
    <w:rsid w:val="00976FF0"/>
    <w:rsid w:val="00985908"/>
    <w:rsid w:val="00991376"/>
    <w:rsid w:val="0099416F"/>
    <w:rsid w:val="00996C22"/>
    <w:rsid w:val="009A47CD"/>
    <w:rsid w:val="00A00842"/>
    <w:rsid w:val="00A021A9"/>
    <w:rsid w:val="00A07A0A"/>
    <w:rsid w:val="00A12E15"/>
    <w:rsid w:val="00A13EC0"/>
    <w:rsid w:val="00A16F12"/>
    <w:rsid w:val="00A214C7"/>
    <w:rsid w:val="00A2556A"/>
    <w:rsid w:val="00A37E6F"/>
    <w:rsid w:val="00A66DA1"/>
    <w:rsid w:val="00A768A1"/>
    <w:rsid w:val="00A76D1B"/>
    <w:rsid w:val="00A7718F"/>
    <w:rsid w:val="00A926CB"/>
    <w:rsid w:val="00AA3644"/>
    <w:rsid w:val="00AA70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578CD"/>
    <w:rsid w:val="00B6593E"/>
    <w:rsid w:val="00B738F4"/>
    <w:rsid w:val="00B75DBC"/>
    <w:rsid w:val="00B83D45"/>
    <w:rsid w:val="00BA2540"/>
    <w:rsid w:val="00BA2ADC"/>
    <w:rsid w:val="00BA4D20"/>
    <w:rsid w:val="00BA506A"/>
    <w:rsid w:val="00BD1A23"/>
    <w:rsid w:val="00BE0D30"/>
    <w:rsid w:val="00BF1C41"/>
    <w:rsid w:val="00C01D30"/>
    <w:rsid w:val="00C153D6"/>
    <w:rsid w:val="00C16697"/>
    <w:rsid w:val="00C22CEA"/>
    <w:rsid w:val="00C26DEA"/>
    <w:rsid w:val="00C30380"/>
    <w:rsid w:val="00C528E5"/>
    <w:rsid w:val="00C5393E"/>
    <w:rsid w:val="00C54A4F"/>
    <w:rsid w:val="00C648D9"/>
    <w:rsid w:val="00C64CB4"/>
    <w:rsid w:val="00C70CED"/>
    <w:rsid w:val="00C8148D"/>
    <w:rsid w:val="00C957AA"/>
    <w:rsid w:val="00C978CC"/>
    <w:rsid w:val="00CA2EBB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0550"/>
    <w:rsid w:val="00D43AF5"/>
    <w:rsid w:val="00D442B1"/>
    <w:rsid w:val="00D64795"/>
    <w:rsid w:val="00D71BF2"/>
    <w:rsid w:val="00D972FF"/>
    <w:rsid w:val="00DB0456"/>
    <w:rsid w:val="00DB4C8A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1403E"/>
    <w:rsid w:val="00E3721A"/>
    <w:rsid w:val="00E47978"/>
    <w:rsid w:val="00E62D5D"/>
    <w:rsid w:val="00E65C29"/>
    <w:rsid w:val="00E65C6F"/>
    <w:rsid w:val="00E70405"/>
    <w:rsid w:val="00E7277F"/>
    <w:rsid w:val="00E77C57"/>
    <w:rsid w:val="00E81A33"/>
    <w:rsid w:val="00EA04C7"/>
    <w:rsid w:val="00EA0988"/>
    <w:rsid w:val="00EA6FB2"/>
    <w:rsid w:val="00EB3123"/>
    <w:rsid w:val="00EC652F"/>
    <w:rsid w:val="00F32D1F"/>
    <w:rsid w:val="00F44345"/>
    <w:rsid w:val="00F50FCB"/>
    <w:rsid w:val="00F5512B"/>
    <w:rsid w:val="00F634A2"/>
    <w:rsid w:val="00F64677"/>
    <w:rsid w:val="00F7425F"/>
    <w:rsid w:val="00F74B80"/>
    <w:rsid w:val="00F76B95"/>
    <w:rsid w:val="00F8011E"/>
    <w:rsid w:val="00F87936"/>
    <w:rsid w:val="00F943B7"/>
    <w:rsid w:val="00F9791D"/>
    <w:rsid w:val="00FA2DF5"/>
    <w:rsid w:val="00FB6563"/>
    <w:rsid w:val="00FB6D07"/>
    <w:rsid w:val="00FD697E"/>
    <w:rsid w:val="00FD6AD4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45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5D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45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5D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2019-03-13T06:54:00Z</dcterms:created>
  <dcterms:modified xsi:type="dcterms:W3CDTF">2019-03-13T06:58:00Z</dcterms:modified>
</cp:coreProperties>
</file>